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33" w14:textId="3074E674" w:rsidR="005D5DB2" w:rsidRDefault="00744222" w:rsidP="00B45364">
      <w:pPr>
        <w:spacing w:after="0"/>
        <w:jc w:val="both"/>
        <w:rPr>
          <w:rStyle w:val="a9"/>
          <w:rFonts w:ascii="Times New Roman" w:hAnsi="Times New Roman"/>
          <w:b/>
          <w:bCs/>
          <w:color w:val="auto"/>
          <w:sz w:val="28"/>
          <w:szCs w:val="28"/>
        </w:rPr>
      </w:pPr>
      <w:r w:rsidRPr="00B45364">
        <w:rPr>
          <w:rStyle w:val="a9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В настоящие время учреждение «Житковичская ЦРБ» будет рада</w:t>
      </w:r>
      <w:r w:rsidR="00B45364" w:rsidRPr="00B45364">
        <w:rPr>
          <w:rStyle w:val="a9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видеть Вас </w:t>
      </w:r>
      <w:r w:rsidRPr="00B45364">
        <w:rPr>
          <w:rStyle w:val="a9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в приняти</w:t>
      </w:r>
      <w:r w:rsidR="00B45364" w:rsidRPr="00B45364">
        <w:rPr>
          <w:rStyle w:val="a9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и</w:t>
      </w:r>
      <w:r w:rsidRPr="00B45364">
        <w:rPr>
          <w:rStyle w:val="a9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участия в реализации следующего проекта в сфере гуманитарного сотрудничества</w:t>
      </w:r>
      <w:r w:rsidRPr="00B45364">
        <w:rPr>
          <w:rStyle w:val="a9"/>
          <w:rFonts w:ascii="Times New Roman" w:hAnsi="Times New Roman"/>
          <w:b/>
          <w:bCs/>
          <w:color w:val="auto"/>
          <w:sz w:val="28"/>
          <w:szCs w:val="28"/>
        </w:rPr>
        <w:t>:</w:t>
      </w:r>
    </w:p>
    <w:p w14:paraId="0FB9CABB" w14:textId="65A3328F" w:rsidR="00B45364" w:rsidRDefault="00B45364" w:rsidP="00B45364">
      <w:pPr>
        <w:spacing w:after="0"/>
        <w:jc w:val="both"/>
        <w:rPr>
          <w:rStyle w:val="a9"/>
          <w:rFonts w:ascii="Times New Roman" w:hAnsi="Times New Roman"/>
          <w:b/>
          <w:bCs/>
          <w:color w:val="auto"/>
          <w:sz w:val="28"/>
          <w:szCs w:val="28"/>
        </w:rPr>
      </w:pPr>
    </w:p>
    <w:p w14:paraId="3E6E9B4E" w14:textId="77777777" w:rsidR="00B45364" w:rsidRPr="00B45364" w:rsidRDefault="00B45364" w:rsidP="00B45364">
      <w:pPr>
        <w:spacing w:after="0"/>
        <w:jc w:val="both"/>
        <w:rPr>
          <w:rStyle w:val="a9"/>
          <w:rFonts w:ascii="Times New Roman" w:hAnsi="Times New Roman"/>
          <w:b/>
          <w:bCs/>
          <w:color w:val="auto"/>
          <w:sz w:val="28"/>
          <w:szCs w:val="28"/>
        </w:rPr>
      </w:pPr>
    </w:p>
    <w:p w14:paraId="71697E26" w14:textId="77777777" w:rsidR="005D5DB2" w:rsidRPr="00CA262F" w:rsidRDefault="005D5DB2" w:rsidP="005D5DB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A262F">
        <w:rPr>
          <w:rFonts w:ascii="Times New Roman" w:hAnsi="Times New Roman"/>
          <w:sz w:val="30"/>
          <w:szCs w:val="30"/>
        </w:rPr>
        <w:t>Гуманитарный проект</w:t>
      </w:r>
    </w:p>
    <w:p w14:paraId="771970F6" w14:textId="77777777" w:rsidR="005D5DB2" w:rsidRPr="00CA262F" w:rsidRDefault="005D5DB2" w:rsidP="005D5DB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A262F">
        <w:rPr>
          <w:rFonts w:ascii="Times New Roman" w:hAnsi="Times New Roman"/>
          <w:sz w:val="30"/>
          <w:szCs w:val="30"/>
        </w:rPr>
        <w:t>Учреждение здравоохранения «Житковичская центральная районная больница»</w:t>
      </w:r>
    </w:p>
    <w:p w14:paraId="260F82A2" w14:textId="77777777" w:rsidR="005D5DB2" w:rsidRPr="00CA262F" w:rsidRDefault="005D5DB2" w:rsidP="005D5D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C133EAB" w14:textId="77777777" w:rsidR="005D5DB2" w:rsidRPr="00CA262F" w:rsidRDefault="005D5DB2" w:rsidP="005D5D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957FA57" w14:textId="77777777" w:rsidR="005D5DB2" w:rsidRPr="00CA262F" w:rsidRDefault="005D5DB2" w:rsidP="005D5D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262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BAD204B" wp14:editId="5BBCA926">
            <wp:extent cx="5943600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BBBD" w14:textId="77777777" w:rsidR="005D5DB2" w:rsidRPr="00CA262F" w:rsidRDefault="005D5DB2" w:rsidP="005D5D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BCE1D39" w14:textId="77777777" w:rsidR="005D5DB2" w:rsidRPr="00CA262F" w:rsidRDefault="005D5DB2" w:rsidP="005D5D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43EC33" w14:textId="77777777" w:rsidR="005D5DB2" w:rsidRPr="00CA262F" w:rsidRDefault="005D5DB2" w:rsidP="005D5D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262F">
        <w:rPr>
          <w:rFonts w:ascii="Times New Roman" w:hAnsi="Times New Roman"/>
          <w:b/>
          <w:sz w:val="20"/>
          <w:szCs w:val="20"/>
        </w:rPr>
        <w:t xml:space="preserve">Цель проекта: </w:t>
      </w:r>
      <w:r w:rsidRPr="00CA262F">
        <w:rPr>
          <w:rFonts w:ascii="Times New Roman" w:hAnsi="Times New Roman"/>
          <w:sz w:val="20"/>
          <w:szCs w:val="20"/>
        </w:rPr>
        <w:t>укрепление материально-технической базы учреждения здравоохранения «Житковичская центральная районная больница»</w:t>
      </w:r>
    </w:p>
    <w:p w14:paraId="01C927DD" w14:textId="77777777" w:rsidR="005D5DB2" w:rsidRPr="00CA262F" w:rsidRDefault="005D5DB2" w:rsidP="005D5DB2">
      <w:pPr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35"/>
        <w:gridCol w:w="5310"/>
      </w:tblGrid>
      <w:tr w:rsidR="005D5DB2" w:rsidRPr="00CA262F" w14:paraId="491C9BB0" w14:textId="77777777" w:rsidTr="00153C61">
        <w:trPr>
          <w:trHeight w:val="376"/>
        </w:trPr>
        <w:tc>
          <w:tcPr>
            <w:tcW w:w="9345" w:type="dxa"/>
            <w:gridSpan w:val="2"/>
          </w:tcPr>
          <w:p w14:paraId="1D0AF9C4" w14:textId="77777777" w:rsidR="005D5DB2" w:rsidRPr="00CA262F" w:rsidRDefault="005D5DB2" w:rsidP="00153C61">
            <w:pPr>
              <w:pStyle w:val="ab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проекта: укрепление материально-технической базы учреждения здравоохранения «Житковичская центральная районная больница»</w:t>
            </w:r>
          </w:p>
        </w:tc>
      </w:tr>
      <w:tr w:rsidR="005D5DB2" w:rsidRPr="00CA262F" w14:paraId="751B7398" w14:textId="77777777" w:rsidTr="00153C61">
        <w:trPr>
          <w:trHeight w:val="321"/>
        </w:trPr>
        <w:tc>
          <w:tcPr>
            <w:tcW w:w="9345" w:type="dxa"/>
            <w:gridSpan w:val="2"/>
          </w:tcPr>
          <w:p w14:paraId="698D845B" w14:textId="77777777" w:rsidR="005D5DB2" w:rsidRPr="00CA262F" w:rsidRDefault="005D5DB2" w:rsidP="00153C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проекта: 12 месяцев</w:t>
            </w:r>
          </w:p>
        </w:tc>
      </w:tr>
      <w:tr w:rsidR="005D5DB2" w:rsidRPr="00CA262F" w14:paraId="463AE3AC" w14:textId="77777777" w:rsidTr="00153C61">
        <w:trPr>
          <w:trHeight w:val="327"/>
        </w:trPr>
        <w:tc>
          <w:tcPr>
            <w:tcW w:w="9345" w:type="dxa"/>
            <w:gridSpan w:val="2"/>
          </w:tcPr>
          <w:p w14:paraId="392E7492" w14:textId="77777777" w:rsidR="005D5DB2" w:rsidRPr="00CA262F" w:rsidRDefault="005D5DB2" w:rsidP="00153C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>Организация – заявитель, предлагающая проект: Учреждение здравоохранения «Житковичская центральная районная больница»</w:t>
            </w:r>
          </w:p>
        </w:tc>
      </w:tr>
      <w:tr w:rsidR="005D5DB2" w:rsidRPr="00CA262F" w14:paraId="3113218A" w14:textId="77777777" w:rsidTr="00153C61">
        <w:trPr>
          <w:trHeight w:val="327"/>
        </w:trPr>
        <w:tc>
          <w:tcPr>
            <w:tcW w:w="9345" w:type="dxa"/>
            <w:gridSpan w:val="2"/>
          </w:tcPr>
          <w:p w14:paraId="5C3D2722" w14:textId="77777777" w:rsidR="005D5DB2" w:rsidRPr="00CA262F" w:rsidRDefault="005D5DB2" w:rsidP="00153C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иностранной безвозмездной спонсорской помощи: Учреждение здравоохранения «Житковичская центральная районная больница»</w:t>
            </w:r>
          </w:p>
        </w:tc>
      </w:tr>
      <w:tr w:rsidR="005D5DB2" w:rsidRPr="00CA262F" w14:paraId="32E6A302" w14:textId="77777777" w:rsidTr="00153C61">
        <w:trPr>
          <w:trHeight w:val="305"/>
        </w:trPr>
        <w:tc>
          <w:tcPr>
            <w:tcW w:w="9345" w:type="dxa"/>
            <w:gridSpan w:val="2"/>
          </w:tcPr>
          <w:p w14:paraId="45FA6AF9" w14:textId="77777777" w:rsidR="005D5DB2" w:rsidRPr="00CA262F" w:rsidRDefault="005D5DB2" w:rsidP="00153C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>Цель проекта: улучшение качества медицинских услуг, оказываемых населению района</w:t>
            </w:r>
          </w:p>
        </w:tc>
      </w:tr>
      <w:tr w:rsidR="005D5DB2" w:rsidRPr="00CA262F" w14:paraId="38BEA61B" w14:textId="77777777" w:rsidTr="00153C61">
        <w:trPr>
          <w:trHeight w:val="956"/>
        </w:trPr>
        <w:tc>
          <w:tcPr>
            <w:tcW w:w="9345" w:type="dxa"/>
            <w:gridSpan w:val="2"/>
          </w:tcPr>
          <w:p w14:paraId="55084151" w14:textId="77777777" w:rsidR="005D5DB2" w:rsidRPr="00CA262F" w:rsidRDefault="005D5DB2" w:rsidP="00153C61">
            <w:pPr>
              <w:pStyle w:val="ab"/>
              <w:numPr>
                <w:ilvl w:val="0"/>
                <w:numId w:val="1"/>
              </w:numPr>
              <w:ind w:left="33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>Задачи, планируемые к выполнению в рамках реализации проекта: укрепление материально-технической базы учреждения здравоохранения «Житковичская центральная районная больница»</w:t>
            </w:r>
          </w:p>
        </w:tc>
      </w:tr>
      <w:tr w:rsidR="005D5DB2" w:rsidRPr="00CA262F" w14:paraId="17913AFE" w14:textId="77777777" w:rsidTr="00153C61">
        <w:trPr>
          <w:trHeight w:val="303"/>
        </w:trPr>
        <w:tc>
          <w:tcPr>
            <w:tcW w:w="9345" w:type="dxa"/>
            <w:gridSpan w:val="2"/>
          </w:tcPr>
          <w:p w14:paraId="04F71FF2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>8. Целевая группа: население города Житковичи и Житковичского района</w:t>
            </w:r>
          </w:p>
        </w:tc>
      </w:tr>
      <w:tr w:rsidR="005D5DB2" w:rsidRPr="00CA262F" w14:paraId="05C68885" w14:textId="77777777" w:rsidTr="00153C61">
        <w:trPr>
          <w:trHeight w:val="327"/>
        </w:trPr>
        <w:tc>
          <w:tcPr>
            <w:tcW w:w="9345" w:type="dxa"/>
            <w:gridSpan w:val="2"/>
          </w:tcPr>
          <w:p w14:paraId="3990DEF7" w14:textId="77777777" w:rsidR="005D5DB2" w:rsidRPr="00CA262F" w:rsidRDefault="005D5DB2" w:rsidP="00153C61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lastRenderedPageBreak/>
              <w:t>9. Краткое описание мероприятий в рамках проекта: приобретение медицинского оборудования для лабораторной службы учреждения «Житковичская ЦРБ»</w:t>
            </w:r>
          </w:p>
        </w:tc>
      </w:tr>
      <w:tr w:rsidR="005D5DB2" w:rsidRPr="00CA262F" w14:paraId="5FE9F14A" w14:textId="77777777" w:rsidTr="00153C61">
        <w:trPr>
          <w:trHeight w:val="327"/>
        </w:trPr>
        <w:tc>
          <w:tcPr>
            <w:tcW w:w="9345" w:type="dxa"/>
            <w:gridSpan w:val="2"/>
          </w:tcPr>
          <w:p w14:paraId="2C70012D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>10.</w:t>
            </w:r>
            <w:r w:rsidRPr="00CA26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A262F">
              <w:rPr>
                <w:rFonts w:ascii="Times New Roman" w:hAnsi="Times New Roman"/>
                <w:sz w:val="20"/>
                <w:szCs w:val="20"/>
              </w:rPr>
              <w:t>Ожидаемый результат: социальный</w:t>
            </w:r>
          </w:p>
        </w:tc>
      </w:tr>
      <w:tr w:rsidR="005D5DB2" w:rsidRPr="00CA262F" w14:paraId="570CFD3F" w14:textId="77777777" w:rsidTr="00153C61">
        <w:trPr>
          <w:trHeight w:val="496"/>
        </w:trPr>
        <w:tc>
          <w:tcPr>
            <w:tcW w:w="9345" w:type="dxa"/>
            <w:gridSpan w:val="2"/>
          </w:tcPr>
          <w:p w14:paraId="2CDA8AD6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 xml:space="preserve">11. Общий объем финансирования (белорусских рублях): </w:t>
            </w:r>
          </w:p>
        </w:tc>
      </w:tr>
      <w:tr w:rsidR="005D5DB2" w:rsidRPr="00CA262F" w14:paraId="1ADD9B4F" w14:textId="77777777" w:rsidTr="00153C61">
        <w:trPr>
          <w:trHeight w:val="424"/>
        </w:trPr>
        <w:tc>
          <w:tcPr>
            <w:tcW w:w="4035" w:type="dxa"/>
          </w:tcPr>
          <w:p w14:paraId="285C3AFF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10" w:type="dxa"/>
          </w:tcPr>
          <w:p w14:paraId="75500BB2" w14:textId="77777777" w:rsidR="005D5DB2" w:rsidRPr="00CA262F" w:rsidRDefault="005D5DB2" w:rsidP="00153C61">
            <w:pPr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>Объем финансирования (белорусских рублях)</w:t>
            </w:r>
          </w:p>
        </w:tc>
      </w:tr>
      <w:tr w:rsidR="005D5DB2" w:rsidRPr="00CA262F" w14:paraId="1E6C9DE9" w14:textId="77777777" w:rsidTr="00153C61">
        <w:trPr>
          <w:trHeight w:val="332"/>
        </w:trPr>
        <w:tc>
          <w:tcPr>
            <w:tcW w:w="4035" w:type="dxa"/>
          </w:tcPr>
          <w:p w14:paraId="429BF20D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 xml:space="preserve">Средства иностранной безвозмездной помощи </w:t>
            </w:r>
          </w:p>
        </w:tc>
        <w:tc>
          <w:tcPr>
            <w:tcW w:w="5310" w:type="dxa"/>
          </w:tcPr>
          <w:p w14:paraId="73A1BA15" w14:textId="77777777" w:rsidR="005D5DB2" w:rsidRPr="00CA262F" w:rsidRDefault="005D5DB2" w:rsidP="00153C61">
            <w:pPr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 xml:space="preserve">      40 000,00</w:t>
            </w:r>
          </w:p>
        </w:tc>
      </w:tr>
      <w:tr w:rsidR="005D5DB2" w:rsidRPr="00CA262F" w14:paraId="579C3E7E" w14:textId="77777777" w:rsidTr="00153C61">
        <w:trPr>
          <w:trHeight w:val="472"/>
        </w:trPr>
        <w:tc>
          <w:tcPr>
            <w:tcW w:w="9345" w:type="dxa"/>
            <w:gridSpan w:val="2"/>
          </w:tcPr>
          <w:p w14:paraId="47F2A4DF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 xml:space="preserve">12. Место реализации проекта (область/район, город): Республика Беларусь, Гомельская область, Житковичский район, город Житковичи </w:t>
            </w:r>
          </w:p>
          <w:p w14:paraId="42ABE5D0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DB2" w:rsidRPr="00CA262F" w14:paraId="6A8C1922" w14:textId="77777777" w:rsidTr="00153C61">
        <w:trPr>
          <w:trHeight w:val="1315"/>
        </w:trPr>
        <w:tc>
          <w:tcPr>
            <w:tcW w:w="9345" w:type="dxa"/>
            <w:gridSpan w:val="2"/>
          </w:tcPr>
          <w:p w14:paraId="20165120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 xml:space="preserve">13. Контактное лицо: главный врач Учреждения «Житковичская ЦРБ» </w:t>
            </w:r>
            <w:proofErr w:type="spellStart"/>
            <w:r w:rsidRPr="00CA262F">
              <w:rPr>
                <w:rFonts w:ascii="Times New Roman" w:hAnsi="Times New Roman"/>
                <w:sz w:val="20"/>
                <w:szCs w:val="20"/>
              </w:rPr>
              <w:t>Котлерчук</w:t>
            </w:r>
            <w:proofErr w:type="spellEnd"/>
            <w:r w:rsidRPr="00CA262F">
              <w:rPr>
                <w:rFonts w:ascii="Times New Roman" w:hAnsi="Times New Roman"/>
                <w:sz w:val="20"/>
                <w:szCs w:val="20"/>
              </w:rPr>
              <w:t xml:space="preserve"> Людмила Викторовна, тел:8 (02353) 5-13-25</w:t>
            </w:r>
          </w:p>
          <w:p w14:paraId="1332FAF1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>Электронный адрес: o</w:t>
            </w:r>
            <w:proofErr w:type="spellStart"/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>ffice</w:t>
            </w:r>
            <w:proofErr w:type="spellEnd"/>
            <w:r w:rsidRPr="00CA262F">
              <w:rPr>
                <w:rFonts w:ascii="Times New Roman" w:hAnsi="Times New Roman"/>
                <w:sz w:val="20"/>
                <w:szCs w:val="20"/>
              </w:rPr>
              <w:t>@ztk-crb.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</w:p>
          <w:p w14:paraId="25D19983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74FB05A3" w14:textId="77777777" w:rsidR="005D5DB2" w:rsidRPr="00CA262F" w:rsidRDefault="005D5DB2" w:rsidP="00153C61">
            <w:pPr>
              <w:ind w:left="360"/>
              <w:rPr>
                <w:sz w:val="20"/>
                <w:szCs w:val="20"/>
              </w:rPr>
            </w:pPr>
          </w:p>
          <w:p w14:paraId="5D143041" w14:textId="77777777" w:rsidR="005D5DB2" w:rsidRPr="00CA262F" w:rsidRDefault="005D5DB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EBC40E" w14:textId="6F8072AB" w:rsidR="005D5DB2" w:rsidRDefault="005D5DB2">
      <w:pPr>
        <w:rPr>
          <w:rStyle w:val="a6"/>
        </w:rPr>
      </w:pPr>
    </w:p>
    <w:p w14:paraId="2DBC024F" w14:textId="2ED44D31" w:rsidR="00744222" w:rsidRDefault="00744222">
      <w:pPr>
        <w:rPr>
          <w:rStyle w:val="a6"/>
        </w:rPr>
      </w:pPr>
    </w:p>
    <w:p w14:paraId="21A21CB5" w14:textId="6333FF4E" w:rsidR="00744222" w:rsidRDefault="00744222">
      <w:pPr>
        <w:rPr>
          <w:rStyle w:val="a6"/>
        </w:rPr>
      </w:pPr>
    </w:p>
    <w:p w14:paraId="5CD62BFA" w14:textId="1F61EB17" w:rsidR="00744222" w:rsidRDefault="00744222">
      <w:pPr>
        <w:rPr>
          <w:rStyle w:val="a6"/>
        </w:rPr>
      </w:pPr>
    </w:p>
    <w:p w14:paraId="0A849FF5" w14:textId="0A4A7A9E" w:rsidR="00744222" w:rsidRDefault="00744222">
      <w:pPr>
        <w:rPr>
          <w:rStyle w:val="a6"/>
        </w:rPr>
      </w:pPr>
    </w:p>
    <w:p w14:paraId="664EB3A0" w14:textId="744DE2BF" w:rsidR="00CA262F" w:rsidRDefault="00CA262F">
      <w:pPr>
        <w:rPr>
          <w:rStyle w:val="a6"/>
        </w:rPr>
      </w:pPr>
    </w:p>
    <w:p w14:paraId="6B009DF0" w14:textId="11B7F767" w:rsidR="00CA262F" w:rsidRDefault="00CA262F">
      <w:pPr>
        <w:rPr>
          <w:rStyle w:val="a6"/>
        </w:rPr>
      </w:pPr>
    </w:p>
    <w:p w14:paraId="599ADD98" w14:textId="2533EC62" w:rsidR="00CA262F" w:rsidRDefault="00CA262F">
      <w:pPr>
        <w:rPr>
          <w:rStyle w:val="a6"/>
        </w:rPr>
      </w:pPr>
    </w:p>
    <w:p w14:paraId="54002F1C" w14:textId="261C3843" w:rsidR="00CA262F" w:rsidRDefault="00CA262F">
      <w:pPr>
        <w:rPr>
          <w:rStyle w:val="a6"/>
        </w:rPr>
      </w:pPr>
    </w:p>
    <w:p w14:paraId="23A73C2E" w14:textId="61BC8262" w:rsidR="00CA262F" w:rsidRDefault="00CA262F">
      <w:pPr>
        <w:rPr>
          <w:rStyle w:val="a6"/>
        </w:rPr>
      </w:pPr>
    </w:p>
    <w:p w14:paraId="17E2C2FE" w14:textId="715F587F" w:rsidR="00CA262F" w:rsidRDefault="00CA262F">
      <w:pPr>
        <w:rPr>
          <w:rStyle w:val="a6"/>
        </w:rPr>
      </w:pPr>
    </w:p>
    <w:p w14:paraId="71D2F240" w14:textId="44A473AA" w:rsidR="00CA262F" w:rsidRDefault="00CA262F">
      <w:pPr>
        <w:rPr>
          <w:rStyle w:val="a6"/>
        </w:rPr>
      </w:pPr>
    </w:p>
    <w:p w14:paraId="73F628AE" w14:textId="458398F1" w:rsidR="00CA262F" w:rsidRDefault="00CA262F">
      <w:pPr>
        <w:rPr>
          <w:rStyle w:val="a6"/>
        </w:rPr>
      </w:pPr>
    </w:p>
    <w:p w14:paraId="648F2798" w14:textId="62EEEE73" w:rsidR="00CA262F" w:rsidRDefault="00CA262F">
      <w:pPr>
        <w:rPr>
          <w:rStyle w:val="a6"/>
        </w:rPr>
      </w:pPr>
    </w:p>
    <w:p w14:paraId="033E91C4" w14:textId="126AB378" w:rsidR="00CA262F" w:rsidRDefault="00CA262F">
      <w:pPr>
        <w:rPr>
          <w:rStyle w:val="a6"/>
        </w:rPr>
      </w:pPr>
    </w:p>
    <w:p w14:paraId="2273BCF8" w14:textId="4D252D51" w:rsidR="00CA262F" w:rsidRDefault="00CA262F">
      <w:pPr>
        <w:rPr>
          <w:rStyle w:val="a6"/>
        </w:rPr>
      </w:pPr>
    </w:p>
    <w:p w14:paraId="2648513F" w14:textId="3F61A90A" w:rsidR="00CA262F" w:rsidRDefault="00CA262F">
      <w:pPr>
        <w:rPr>
          <w:rStyle w:val="a6"/>
        </w:rPr>
      </w:pPr>
    </w:p>
    <w:p w14:paraId="0A7FBA7F" w14:textId="77777777" w:rsidR="00CA262F" w:rsidRDefault="00CA262F">
      <w:pPr>
        <w:rPr>
          <w:rStyle w:val="a6"/>
        </w:rPr>
      </w:pPr>
    </w:p>
    <w:p w14:paraId="6486FF2B" w14:textId="77777777" w:rsidR="00744222" w:rsidRDefault="00744222">
      <w:pPr>
        <w:rPr>
          <w:rStyle w:val="a6"/>
        </w:rPr>
      </w:pPr>
    </w:p>
    <w:p w14:paraId="6BDCC7F6" w14:textId="77777777" w:rsidR="00A37C9F" w:rsidRDefault="00A37C9F" w:rsidP="00744222">
      <w:pPr>
        <w:spacing w:after="0"/>
        <w:jc w:val="center"/>
        <w:rPr>
          <w:rStyle w:val="anegp0gi0b9av8jahpyh"/>
          <w:rFonts w:ascii="Times New Roman" w:hAnsi="Times New Roman"/>
          <w:sz w:val="30"/>
          <w:szCs w:val="30"/>
          <w:lang w:val="en-US"/>
        </w:rPr>
      </w:pPr>
    </w:p>
    <w:p w14:paraId="2803011B" w14:textId="69BBFCC4" w:rsidR="00744222" w:rsidRPr="00CA262F" w:rsidRDefault="00744222" w:rsidP="00744222">
      <w:pPr>
        <w:spacing w:after="0"/>
        <w:jc w:val="center"/>
        <w:rPr>
          <w:rFonts w:ascii="Times New Roman" w:hAnsi="Times New Roman"/>
          <w:sz w:val="30"/>
          <w:szCs w:val="30"/>
          <w:lang w:val="en-US"/>
        </w:rPr>
      </w:pP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lastRenderedPageBreak/>
        <w:t>Humanitarian</w:t>
      </w:r>
      <w:r w:rsidRPr="00CA262F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project</w:t>
      </w:r>
    </w:p>
    <w:p w14:paraId="4D96ACBE" w14:textId="08F02C2E" w:rsidR="00744222" w:rsidRPr="00CA262F" w:rsidRDefault="00744222" w:rsidP="00744222">
      <w:pPr>
        <w:jc w:val="center"/>
        <w:rPr>
          <w:rStyle w:val="anegp0gi0b9av8jahpyh"/>
          <w:rFonts w:ascii="Times New Roman" w:hAnsi="Times New Roman"/>
          <w:sz w:val="30"/>
          <w:szCs w:val="30"/>
          <w:lang w:val="en-US"/>
        </w:rPr>
      </w:pP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Healthcare</w:t>
      </w:r>
      <w:r w:rsidRPr="00CA262F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institution</w:t>
      </w:r>
      <w:r w:rsidRPr="00CA262F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"</w:t>
      </w:r>
      <w:proofErr w:type="spellStart"/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Zhitkovichi</w:t>
      </w:r>
      <w:proofErr w:type="spellEnd"/>
      <w:r w:rsidRPr="00CA262F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Central</w:t>
      </w:r>
      <w:r w:rsidRPr="00CA262F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District</w:t>
      </w:r>
      <w:r w:rsidRPr="00CA262F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30"/>
          <w:szCs w:val="30"/>
          <w:lang w:val="en-US"/>
        </w:rPr>
        <w:t>Hospital"</w:t>
      </w:r>
    </w:p>
    <w:p w14:paraId="00DB8A4D" w14:textId="0155582F" w:rsidR="00744222" w:rsidRPr="00CA262F" w:rsidRDefault="00744222" w:rsidP="00744222">
      <w:pPr>
        <w:jc w:val="center"/>
        <w:rPr>
          <w:rStyle w:val="anegp0gi0b9av8jahpyh"/>
          <w:rFonts w:ascii="Times New Roman" w:hAnsi="Times New Roman"/>
          <w:sz w:val="20"/>
          <w:szCs w:val="20"/>
          <w:lang w:val="en-US"/>
        </w:rPr>
      </w:pPr>
    </w:p>
    <w:p w14:paraId="4224BCFF" w14:textId="28B1C8F6" w:rsidR="00744222" w:rsidRPr="00CA262F" w:rsidRDefault="00744222" w:rsidP="00744222">
      <w:pPr>
        <w:jc w:val="center"/>
        <w:rPr>
          <w:rStyle w:val="a6"/>
          <w:rFonts w:ascii="Times New Roman" w:hAnsi="Times New Roman"/>
          <w:sz w:val="20"/>
          <w:szCs w:val="20"/>
          <w:lang w:val="en-US"/>
        </w:rPr>
      </w:pPr>
      <w:r w:rsidRPr="00CA262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25FBFD0" wp14:editId="18F29F41">
            <wp:extent cx="5940425" cy="3693726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540B" w14:textId="1D9A0210" w:rsidR="00744222" w:rsidRPr="00CA262F" w:rsidRDefault="00744222" w:rsidP="00744222">
      <w:pPr>
        <w:jc w:val="center"/>
        <w:rPr>
          <w:rStyle w:val="a6"/>
          <w:rFonts w:ascii="Times New Roman" w:hAnsi="Times New Roman"/>
          <w:sz w:val="20"/>
          <w:szCs w:val="20"/>
          <w:lang w:val="en-US"/>
        </w:rPr>
      </w:pPr>
    </w:p>
    <w:p w14:paraId="384DF3E2" w14:textId="2FA2087E" w:rsidR="00744222" w:rsidRPr="00CA262F" w:rsidRDefault="00744222" w:rsidP="00744222">
      <w:pPr>
        <w:jc w:val="both"/>
        <w:rPr>
          <w:rStyle w:val="anegp0gi0b9av8jahpyh"/>
          <w:rFonts w:ascii="Times New Roman" w:hAnsi="Times New Roman"/>
          <w:sz w:val="20"/>
          <w:szCs w:val="20"/>
          <w:lang w:val="en-US"/>
        </w:rPr>
      </w:pPr>
      <w:r w:rsidRPr="00CA262F"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CA262F">
        <w:rPr>
          <w:rStyle w:val="anegp0gi0b9av8jahpyh"/>
          <w:rFonts w:ascii="Times New Roman" w:hAnsi="Times New Roman"/>
          <w:b/>
          <w:bCs/>
          <w:sz w:val="20"/>
          <w:szCs w:val="20"/>
          <w:lang w:val="en-US"/>
        </w:rPr>
        <w:t>purpose</w:t>
      </w:r>
      <w:r w:rsidRPr="00CA262F">
        <w:rPr>
          <w:rFonts w:ascii="Times New Roman" w:hAnsi="Times New Roman"/>
          <w:b/>
          <w:bCs/>
          <w:sz w:val="20"/>
          <w:szCs w:val="20"/>
          <w:lang w:val="en-US"/>
        </w:rPr>
        <w:t xml:space="preserve"> of the </w:t>
      </w:r>
      <w:r w:rsidRPr="00CA262F">
        <w:rPr>
          <w:rStyle w:val="anegp0gi0b9av8jahpyh"/>
          <w:rFonts w:ascii="Times New Roman" w:hAnsi="Times New Roman"/>
          <w:b/>
          <w:bCs/>
          <w:sz w:val="20"/>
          <w:szCs w:val="20"/>
          <w:lang w:val="en-US"/>
        </w:rPr>
        <w:t>project: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to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strengthen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material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technical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base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of the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health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care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institution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Zhitkovichi</w:t>
      </w:r>
      <w:proofErr w:type="spellEnd"/>
      <w:r w:rsidRPr="00CA262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Central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District</w:t>
      </w:r>
      <w:r w:rsidRPr="00CA262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A262F">
        <w:rPr>
          <w:rStyle w:val="anegp0gi0b9av8jahpyh"/>
          <w:rFonts w:ascii="Times New Roman" w:hAnsi="Times New Roman"/>
          <w:sz w:val="20"/>
          <w:szCs w:val="20"/>
          <w:lang w:val="en-US"/>
        </w:rPr>
        <w:t>Hospital"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35"/>
        <w:gridCol w:w="5310"/>
      </w:tblGrid>
      <w:tr w:rsidR="00744222" w:rsidRPr="00A37C9F" w14:paraId="13B91753" w14:textId="77777777" w:rsidTr="00153C61">
        <w:trPr>
          <w:trHeight w:val="376"/>
        </w:trPr>
        <w:tc>
          <w:tcPr>
            <w:tcW w:w="9345" w:type="dxa"/>
            <w:gridSpan w:val="2"/>
          </w:tcPr>
          <w:p w14:paraId="2762C8AB" w14:textId="064319FF" w:rsidR="00744222" w:rsidRPr="00CA262F" w:rsidRDefault="00744222" w:rsidP="0074422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name: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strengthening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base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institution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Zhitkovichi</w:t>
            </w:r>
            <w:proofErr w:type="spellEnd"/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Central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District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Hospital"</w:t>
            </w:r>
          </w:p>
        </w:tc>
      </w:tr>
      <w:tr w:rsidR="00744222" w:rsidRPr="00CA262F" w14:paraId="79BE188B" w14:textId="77777777" w:rsidTr="00153C61">
        <w:trPr>
          <w:trHeight w:val="321"/>
        </w:trPr>
        <w:tc>
          <w:tcPr>
            <w:tcW w:w="9345" w:type="dxa"/>
            <w:gridSpan w:val="2"/>
          </w:tcPr>
          <w:p w14:paraId="3EC07E67" w14:textId="5E3738DE" w:rsidR="00744222" w:rsidRPr="00CA262F" w:rsidRDefault="00744222" w:rsidP="0074422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:</w:t>
            </w: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12</w:t>
            </w:r>
            <w:r w:rsidRPr="00CA2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months</w:t>
            </w:r>
            <w:proofErr w:type="spellEnd"/>
          </w:p>
        </w:tc>
      </w:tr>
      <w:tr w:rsidR="00744222" w:rsidRPr="00A37C9F" w14:paraId="53AB8C49" w14:textId="77777777" w:rsidTr="00153C61">
        <w:trPr>
          <w:trHeight w:val="327"/>
        </w:trPr>
        <w:tc>
          <w:tcPr>
            <w:tcW w:w="9345" w:type="dxa"/>
            <w:gridSpan w:val="2"/>
          </w:tcPr>
          <w:p w14:paraId="0CC0989E" w14:textId="0DA128E6" w:rsidR="00744222" w:rsidRPr="00CA262F" w:rsidRDefault="00744222" w:rsidP="0074422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applicant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organization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proposing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project: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institution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Zhitkovichi</w:t>
            </w:r>
            <w:proofErr w:type="spellEnd"/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Central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District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Hospital"</w:t>
            </w:r>
          </w:p>
        </w:tc>
      </w:tr>
      <w:tr w:rsidR="00744222" w:rsidRPr="00A37C9F" w14:paraId="4857771E" w14:textId="77777777" w:rsidTr="00153C61">
        <w:trPr>
          <w:trHeight w:val="327"/>
        </w:trPr>
        <w:tc>
          <w:tcPr>
            <w:tcW w:w="9345" w:type="dxa"/>
            <w:gridSpan w:val="2"/>
          </w:tcPr>
          <w:p w14:paraId="7731B0C5" w14:textId="08D6193B" w:rsidR="00744222" w:rsidRPr="00CA262F" w:rsidRDefault="00CA262F" w:rsidP="0074422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recipient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foreign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gratuitous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sponsorship: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institution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Zhitkovichi</w:t>
            </w:r>
            <w:proofErr w:type="spellEnd"/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Central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District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Hospital"</w:t>
            </w:r>
          </w:p>
        </w:tc>
      </w:tr>
      <w:tr w:rsidR="00744222" w:rsidRPr="00A37C9F" w14:paraId="2C63C774" w14:textId="77777777" w:rsidTr="00153C61">
        <w:trPr>
          <w:trHeight w:val="305"/>
        </w:trPr>
        <w:tc>
          <w:tcPr>
            <w:tcW w:w="9345" w:type="dxa"/>
            <w:gridSpan w:val="2"/>
          </w:tcPr>
          <w:p w14:paraId="5E8195FC" w14:textId="446087CC" w:rsidR="00744222" w:rsidRPr="00CA262F" w:rsidRDefault="00CA262F" w:rsidP="0074422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aim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to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improve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quality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services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provided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population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district</w:t>
            </w:r>
          </w:p>
        </w:tc>
      </w:tr>
      <w:tr w:rsidR="00744222" w:rsidRPr="00A37C9F" w14:paraId="6DD92C5F" w14:textId="77777777" w:rsidTr="00153C61">
        <w:trPr>
          <w:trHeight w:val="956"/>
        </w:trPr>
        <w:tc>
          <w:tcPr>
            <w:tcW w:w="9345" w:type="dxa"/>
            <w:gridSpan w:val="2"/>
          </w:tcPr>
          <w:p w14:paraId="0AE77DFE" w14:textId="37B38595" w:rsidR="00744222" w:rsidRPr="00CA262F" w:rsidRDefault="00CA262F" w:rsidP="00744222">
            <w:pPr>
              <w:pStyle w:val="ab"/>
              <w:numPr>
                <w:ilvl w:val="0"/>
                <w:numId w:val="3"/>
              </w:numPr>
              <w:ind w:left="33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Tasks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planned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completed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within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framework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project: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strengthening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base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care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institution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Zhitkovichi</w:t>
            </w:r>
            <w:proofErr w:type="spellEnd"/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Central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District</w:t>
            </w:r>
            <w:r w:rsidRPr="00CA2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en-US"/>
              </w:rPr>
              <w:t>Hospital"</w:t>
            </w:r>
          </w:p>
        </w:tc>
      </w:tr>
      <w:tr w:rsidR="00744222" w:rsidRPr="00A37C9F" w14:paraId="67425E3E" w14:textId="77777777" w:rsidTr="00153C61">
        <w:trPr>
          <w:trHeight w:val="303"/>
        </w:trPr>
        <w:tc>
          <w:tcPr>
            <w:tcW w:w="9345" w:type="dxa"/>
            <w:gridSpan w:val="2"/>
          </w:tcPr>
          <w:p w14:paraId="3F883412" w14:textId="50250370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8.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Target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group: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population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city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Zhitkovichi</w:t>
            </w:r>
            <w:proofErr w:type="spellEnd"/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Zhitkovichi</w:t>
            </w:r>
            <w:proofErr w:type="spellEnd"/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district</w:t>
            </w:r>
          </w:p>
        </w:tc>
      </w:tr>
      <w:tr w:rsidR="00744222" w:rsidRPr="00A37C9F" w14:paraId="74C54C7E" w14:textId="77777777" w:rsidTr="00153C61">
        <w:trPr>
          <w:trHeight w:val="327"/>
        </w:trPr>
        <w:tc>
          <w:tcPr>
            <w:tcW w:w="9345" w:type="dxa"/>
            <w:gridSpan w:val="2"/>
          </w:tcPr>
          <w:p w14:paraId="78266A34" w14:textId="144A9FC2" w:rsidR="00744222" w:rsidRPr="00CA262F" w:rsidRDefault="00744222" w:rsidP="00153C61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9.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Brief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description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activities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within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framework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project: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purchase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medical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equipment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for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laboratory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service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institution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Zhitkovichskaya</w:t>
            </w:r>
            <w:proofErr w:type="spellEnd"/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CRH"</w:t>
            </w:r>
          </w:p>
        </w:tc>
      </w:tr>
      <w:tr w:rsidR="00744222" w:rsidRPr="00CA262F" w14:paraId="39605D8A" w14:textId="77777777" w:rsidTr="00153C61">
        <w:trPr>
          <w:trHeight w:val="327"/>
        </w:trPr>
        <w:tc>
          <w:tcPr>
            <w:tcW w:w="9345" w:type="dxa"/>
            <w:gridSpan w:val="2"/>
          </w:tcPr>
          <w:p w14:paraId="50146480" w14:textId="06E24089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</w:rPr>
              <w:t>10.</w:t>
            </w:r>
            <w:r w:rsidRPr="00CA26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</w:rPr>
              <w:t>Expected</w:t>
            </w:r>
            <w:proofErr w:type="spellEnd"/>
            <w:r w:rsidR="00CA262F" w:rsidRPr="00CA2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</w:rPr>
              <w:t>result</w:t>
            </w:r>
            <w:proofErr w:type="spellEnd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</w:rPr>
              <w:t>:</w:t>
            </w:r>
            <w:r w:rsidR="00CA262F" w:rsidRPr="00CA2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</w:rPr>
              <w:t>social</w:t>
            </w:r>
            <w:proofErr w:type="spellEnd"/>
          </w:p>
        </w:tc>
      </w:tr>
      <w:tr w:rsidR="00744222" w:rsidRPr="00A37C9F" w14:paraId="02F8E670" w14:textId="77777777" w:rsidTr="00153C61">
        <w:trPr>
          <w:trHeight w:val="496"/>
        </w:trPr>
        <w:tc>
          <w:tcPr>
            <w:tcW w:w="9345" w:type="dxa"/>
            <w:gridSpan w:val="2"/>
          </w:tcPr>
          <w:p w14:paraId="40F14535" w14:textId="5705F317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11.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amount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financing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Belarusian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rubles)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</w:tr>
      <w:tr w:rsidR="00744222" w:rsidRPr="00A37C9F" w14:paraId="1FE79B0E" w14:textId="77777777" w:rsidTr="00153C61">
        <w:trPr>
          <w:trHeight w:val="424"/>
        </w:trPr>
        <w:tc>
          <w:tcPr>
            <w:tcW w:w="4035" w:type="dxa"/>
          </w:tcPr>
          <w:p w14:paraId="21AD048C" w14:textId="515301C4" w:rsidR="00744222" w:rsidRPr="00CA262F" w:rsidRDefault="00CA262F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</w:rPr>
              <w:t>Source</w:t>
            </w:r>
            <w:r w:rsidRPr="00CA2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262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CA2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5310" w:type="dxa"/>
          </w:tcPr>
          <w:p w14:paraId="059428A3" w14:textId="347F5DB5" w:rsidR="00744222" w:rsidRPr="00CA262F" w:rsidRDefault="00CA262F" w:rsidP="00153C61">
            <w:pPr>
              <w:ind w:left="39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Amount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financing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</w:t>
            </w: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Belarusian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rubles)</w:t>
            </w:r>
          </w:p>
        </w:tc>
      </w:tr>
      <w:tr w:rsidR="00744222" w:rsidRPr="00CA262F" w14:paraId="6F1FCA27" w14:textId="77777777" w:rsidTr="00153C61">
        <w:trPr>
          <w:trHeight w:val="332"/>
        </w:trPr>
        <w:tc>
          <w:tcPr>
            <w:tcW w:w="4035" w:type="dxa"/>
          </w:tcPr>
          <w:p w14:paraId="13343783" w14:textId="7E8429F2" w:rsidR="00744222" w:rsidRPr="00CA262F" w:rsidRDefault="00CA262F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lastRenderedPageBreak/>
              <w:t>Funds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foreign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gratuitous</w:t>
            </w: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aid</w:t>
            </w:r>
          </w:p>
        </w:tc>
        <w:tc>
          <w:tcPr>
            <w:tcW w:w="5310" w:type="dxa"/>
          </w:tcPr>
          <w:p w14:paraId="554264BF" w14:textId="77777777" w:rsidR="00744222" w:rsidRPr="00CA262F" w:rsidRDefault="00744222" w:rsidP="00153C61">
            <w:pPr>
              <w:rPr>
                <w:rFonts w:ascii="Times New Roman" w:hAnsi="Times New Roman"/>
                <w:sz w:val="20"/>
                <w:szCs w:val="20"/>
              </w:rPr>
            </w:pP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CA262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744222" w:rsidRPr="00A37C9F" w14:paraId="31B9954B" w14:textId="77777777" w:rsidTr="00153C61">
        <w:trPr>
          <w:trHeight w:val="472"/>
        </w:trPr>
        <w:tc>
          <w:tcPr>
            <w:tcW w:w="9345" w:type="dxa"/>
            <w:gridSpan w:val="2"/>
          </w:tcPr>
          <w:p w14:paraId="319B210C" w14:textId="667089B2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12.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Project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location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(region/district,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city):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Republic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Belarus,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Gomel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region,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Zhitkovichi</w:t>
            </w:r>
            <w:proofErr w:type="spellEnd"/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district,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city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Zhitkovichi</w:t>
            </w:r>
            <w:proofErr w:type="spellEnd"/>
          </w:p>
          <w:p w14:paraId="274F8BF9" w14:textId="77777777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44222" w:rsidRPr="00A37C9F" w14:paraId="0659E782" w14:textId="77777777" w:rsidTr="00153C61">
        <w:trPr>
          <w:trHeight w:val="1315"/>
        </w:trPr>
        <w:tc>
          <w:tcPr>
            <w:tcW w:w="9345" w:type="dxa"/>
            <w:gridSpan w:val="2"/>
          </w:tcPr>
          <w:p w14:paraId="041D43F3" w14:textId="1B7945DC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13.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Contact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person: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Chief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physician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the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Institution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Zhitkovichskaya</w:t>
            </w:r>
            <w:proofErr w:type="spellEnd"/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CRH"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Kotlerchuk</w:t>
            </w:r>
            <w:proofErr w:type="spellEnd"/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Lyudmila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Viktorovna,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tel:8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(02353)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5-13-25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address:</w:t>
            </w:r>
            <w:r w:rsidR="00CA262F" w:rsidRPr="00CA2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62F" w:rsidRPr="00CA262F">
              <w:rPr>
                <w:rStyle w:val="anegp0gi0b9av8jahpyh"/>
                <w:rFonts w:ascii="Times New Roman" w:hAnsi="Times New Roman"/>
                <w:sz w:val="20"/>
                <w:szCs w:val="20"/>
                <w:lang w:val="en-US"/>
              </w:rPr>
              <w:t>office@ztk-crb.by</w:t>
            </w:r>
          </w:p>
          <w:p w14:paraId="71C47A38" w14:textId="77777777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91B859" w14:textId="77777777" w:rsidR="00744222" w:rsidRPr="00CA262F" w:rsidRDefault="00744222" w:rsidP="00153C61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62C9526" w14:textId="77777777" w:rsidR="00744222" w:rsidRPr="00CA262F" w:rsidRDefault="00744222" w:rsidP="00744222">
      <w:pPr>
        <w:jc w:val="both"/>
        <w:rPr>
          <w:rStyle w:val="a6"/>
          <w:rFonts w:ascii="Times New Roman" w:hAnsi="Times New Roman"/>
          <w:sz w:val="28"/>
          <w:szCs w:val="28"/>
          <w:lang w:val="en-US"/>
        </w:rPr>
      </w:pPr>
    </w:p>
    <w:sectPr w:rsidR="00744222" w:rsidRPr="00CA262F" w:rsidSect="00BF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7C80"/>
    <w:multiLevelType w:val="hybridMultilevel"/>
    <w:tmpl w:val="97DAF2E2"/>
    <w:lvl w:ilvl="0" w:tplc="4ADE8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3F51"/>
    <w:multiLevelType w:val="multilevel"/>
    <w:tmpl w:val="AAD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C7AAE"/>
    <w:multiLevelType w:val="hybridMultilevel"/>
    <w:tmpl w:val="97DAF2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DB"/>
    <w:rsid w:val="00015AF9"/>
    <w:rsid w:val="000314A1"/>
    <w:rsid w:val="000404AA"/>
    <w:rsid w:val="00066E9D"/>
    <w:rsid w:val="000A26E4"/>
    <w:rsid w:val="000B2B76"/>
    <w:rsid w:val="0011177C"/>
    <w:rsid w:val="00173AD3"/>
    <w:rsid w:val="001A6CAB"/>
    <w:rsid w:val="00207FE0"/>
    <w:rsid w:val="00256A58"/>
    <w:rsid w:val="00263A84"/>
    <w:rsid w:val="002B31F7"/>
    <w:rsid w:val="003101DB"/>
    <w:rsid w:val="003158D1"/>
    <w:rsid w:val="0037652E"/>
    <w:rsid w:val="00397592"/>
    <w:rsid w:val="003C1926"/>
    <w:rsid w:val="003D4F46"/>
    <w:rsid w:val="003E204C"/>
    <w:rsid w:val="003F6AFD"/>
    <w:rsid w:val="00466C21"/>
    <w:rsid w:val="004E4A88"/>
    <w:rsid w:val="00500D14"/>
    <w:rsid w:val="00580B48"/>
    <w:rsid w:val="005C711E"/>
    <w:rsid w:val="005D5DB2"/>
    <w:rsid w:val="006823B0"/>
    <w:rsid w:val="006B2564"/>
    <w:rsid w:val="006E652A"/>
    <w:rsid w:val="006F2951"/>
    <w:rsid w:val="00724BDD"/>
    <w:rsid w:val="007351B1"/>
    <w:rsid w:val="00744222"/>
    <w:rsid w:val="00790C28"/>
    <w:rsid w:val="007E1073"/>
    <w:rsid w:val="008263ED"/>
    <w:rsid w:val="008868B1"/>
    <w:rsid w:val="00894C83"/>
    <w:rsid w:val="008F2B4B"/>
    <w:rsid w:val="0091434C"/>
    <w:rsid w:val="00922FD4"/>
    <w:rsid w:val="009D1CC6"/>
    <w:rsid w:val="009F2F29"/>
    <w:rsid w:val="00A11DE6"/>
    <w:rsid w:val="00A2516A"/>
    <w:rsid w:val="00A256E5"/>
    <w:rsid w:val="00A356D4"/>
    <w:rsid w:val="00A37C9F"/>
    <w:rsid w:val="00A6205C"/>
    <w:rsid w:val="00AC6117"/>
    <w:rsid w:val="00AE7C18"/>
    <w:rsid w:val="00AF5688"/>
    <w:rsid w:val="00B15144"/>
    <w:rsid w:val="00B45364"/>
    <w:rsid w:val="00B53B10"/>
    <w:rsid w:val="00B75CAE"/>
    <w:rsid w:val="00C271DF"/>
    <w:rsid w:val="00C362A2"/>
    <w:rsid w:val="00C72B0F"/>
    <w:rsid w:val="00CA262F"/>
    <w:rsid w:val="00CB1F1C"/>
    <w:rsid w:val="00CF61FD"/>
    <w:rsid w:val="00CF703F"/>
    <w:rsid w:val="00D02BC1"/>
    <w:rsid w:val="00D23AC8"/>
    <w:rsid w:val="00D57040"/>
    <w:rsid w:val="00D57EE9"/>
    <w:rsid w:val="00D966A0"/>
    <w:rsid w:val="00DD0D53"/>
    <w:rsid w:val="00DE5379"/>
    <w:rsid w:val="00E079B5"/>
    <w:rsid w:val="00E164C6"/>
    <w:rsid w:val="00E43098"/>
    <w:rsid w:val="00E72EAF"/>
    <w:rsid w:val="00E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65E6"/>
  <w15:docId w15:val="{B2685DE2-D799-449A-A54C-99E8C9A3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D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5CA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D5DB2"/>
    <w:rPr>
      <w:i/>
      <w:iCs/>
    </w:rPr>
  </w:style>
  <w:style w:type="character" w:styleId="a7">
    <w:name w:val="Strong"/>
    <w:basedOn w:val="a0"/>
    <w:uiPriority w:val="22"/>
    <w:qFormat/>
    <w:rsid w:val="005D5DB2"/>
    <w:rPr>
      <w:b/>
      <w:bCs/>
    </w:rPr>
  </w:style>
  <w:style w:type="paragraph" w:styleId="a8">
    <w:name w:val="Normal (Web)"/>
    <w:basedOn w:val="a"/>
    <w:uiPriority w:val="99"/>
    <w:semiHidden/>
    <w:unhideWhenUsed/>
    <w:rsid w:val="005D5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ubtle Emphasis"/>
    <w:basedOn w:val="a0"/>
    <w:uiPriority w:val="19"/>
    <w:qFormat/>
    <w:rsid w:val="005D5DB2"/>
    <w:rPr>
      <w:i/>
      <w:iCs/>
      <w:color w:val="404040" w:themeColor="text1" w:themeTint="BF"/>
    </w:rPr>
  </w:style>
  <w:style w:type="table" w:styleId="aa">
    <w:name w:val="Table Grid"/>
    <w:basedOn w:val="a1"/>
    <w:uiPriority w:val="59"/>
    <w:rsid w:val="005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D5D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negp0gi0b9av8jahpyh">
    <w:name w:val="anegp0gi0b9av8jahpyh"/>
    <w:basedOn w:val="a0"/>
    <w:rsid w:val="0074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A44B-32A2-4CCE-8075-141B4EA0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Andrei Ligachev</cp:lastModifiedBy>
  <cp:revision>5</cp:revision>
  <cp:lastPrinted>2024-07-01T08:57:00Z</cp:lastPrinted>
  <dcterms:created xsi:type="dcterms:W3CDTF">2025-08-06T07:36:00Z</dcterms:created>
  <dcterms:modified xsi:type="dcterms:W3CDTF">2025-08-06T11:42:00Z</dcterms:modified>
</cp:coreProperties>
</file>